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2F89F" w14:textId="77777777" w:rsidR="00835979" w:rsidRDefault="000D613F" w:rsidP="001912B5">
      <w:pPr>
        <w:pStyle w:val="Pidipagina"/>
        <w:tabs>
          <w:tab w:val="clear" w:pos="4819"/>
          <w:tab w:val="clear" w:pos="9638"/>
          <w:tab w:val="left" w:pos="4536"/>
        </w:tabs>
        <w:ind w:left="-142" w:firstLine="142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A974DA2" wp14:editId="198A296E">
            <wp:extent cx="876300" cy="8286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8DF99" w14:textId="30568898" w:rsidR="00835979" w:rsidRDefault="00835979">
      <w:pPr>
        <w:tabs>
          <w:tab w:val="left" w:pos="4536"/>
        </w:tabs>
        <w:jc w:val="center"/>
        <w:rPr>
          <w:b/>
          <w:color w:val="008080"/>
          <w:sz w:val="28"/>
          <w:lang w:val="it-IT"/>
        </w:rPr>
      </w:pPr>
      <w:r>
        <w:rPr>
          <w:b/>
          <w:color w:val="008080"/>
          <w:sz w:val="28"/>
          <w:lang w:val="it-IT"/>
        </w:rPr>
        <w:t>POLITECNICO DI BARI</w:t>
      </w:r>
    </w:p>
    <w:p w14:paraId="1837D19F" w14:textId="28882C9B" w:rsidR="00835979" w:rsidRDefault="00835979" w:rsidP="00F20377">
      <w:pPr>
        <w:pStyle w:val="Titolo1"/>
        <w:jc w:val="left"/>
      </w:pPr>
    </w:p>
    <w:p w14:paraId="30718EC3" w14:textId="11AD1546" w:rsidR="00835979" w:rsidRDefault="00835979" w:rsidP="00F20377">
      <w:pPr>
        <w:pStyle w:val="Titolo1"/>
        <w:jc w:val="left"/>
      </w:pPr>
      <w:r>
        <w:t xml:space="preserve">D. </w:t>
      </w:r>
      <w:r w:rsidR="009E3693">
        <w:t>R</w:t>
      </w:r>
      <w:r>
        <w:t xml:space="preserve">. n. </w:t>
      </w:r>
      <w:r w:rsidR="00621C54">
        <w:t xml:space="preserve"> </w:t>
      </w:r>
      <w:r w:rsidR="00F27FF1">
        <w:t>184</w:t>
      </w:r>
    </w:p>
    <w:p w14:paraId="099B4711" w14:textId="18250744" w:rsidR="00835979" w:rsidRPr="00A97448" w:rsidRDefault="00835979">
      <w:pPr>
        <w:jc w:val="center"/>
        <w:rPr>
          <w:b/>
          <w:sz w:val="22"/>
          <w:szCs w:val="22"/>
          <w:lang w:val="it-IT"/>
        </w:rPr>
      </w:pPr>
      <w:r w:rsidRPr="00A97448">
        <w:rPr>
          <w:b/>
          <w:sz w:val="22"/>
          <w:szCs w:val="22"/>
          <w:lang w:val="it-IT"/>
        </w:rPr>
        <w:t xml:space="preserve">IL </w:t>
      </w:r>
      <w:r w:rsidR="009E3693">
        <w:rPr>
          <w:b/>
          <w:sz w:val="22"/>
          <w:szCs w:val="22"/>
          <w:lang w:val="it-IT"/>
        </w:rPr>
        <w:t>RETTORE</w:t>
      </w:r>
    </w:p>
    <w:p w14:paraId="25021093" w14:textId="77777777" w:rsidR="00835979" w:rsidRPr="00A97448" w:rsidRDefault="00835979" w:rsidP="00604CF2">
      <w:pPr>
        <w:jc w:val="both"/>
        <w:rPr>
          <w:sz w:val="22"/>
          <w:szCs w:val="22"/>
          <w:lang w:val="it-IT"/>
        </w:rPr>
      </w:pPr>
    </w:p>
    <w:p w14:paraId="47BBA8E1" w14:textId="6959AD34" w:rsidR="00835979" w:rsidRDefault="00437B6C" w:rsidP="00175CA2">
      <w:pPr>
        <w:ind w:left="1418" w:hanging="156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VISTO</w:t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 w:rsidR="009E3693">
        <w:rPr>
          <w:sz w:val="22"/>
          <w:szCs w:val="22"/>
          <w:lang w:val="it-IT"/>
        </w:rPr>
        <w:t xml:space="preserve">lo Statuto del </w:t>
      </w:r>
      <w:r>
        <w:rPr>
          <w:sz w:val="22"/>
          <w:szCs w:val="22"/>
          <w:lang w:val="it-IT"/>
        </w:rPr>
        <w:t>Pol</w:t>
      </w:r>
      <w:r w:rsidR="00362B89">
        <w:rPr>
          <w:sz w:val="22"/>
          <w:szCs w:val="22"/>
          <w:lang w:val="it-IT"/>
        </w:rPr>
        <w:t>itecnico di Bari</w:t>
      </w:r>
      <w:r>
        <w:rPr>
          <w:sz w:val="22"/>
          <w:szCs w:val="22"/>
          <w:lang w:val="it-IT"/>
        </w:rPr>
        <w:t>;</w:t>
      </w:r>
    </w:p>
    <w:p w14:paraId="054AA831" w14:textId="77777777" w:rsidR="00031AA8" w:rsidRDefault="00031AA8" w:rsidP="00175CA2">
      <w:pPr>
        <w:ind w:left="1418" w:hanging="1560"/>
        <w:jc w:val="both"/>
        <w:rPr>
          <w:sz w:val="22"/>
          <w:szCs w:val="22"/>
          <w:lang w:val="it-IT"/>
        </w:rPr>
      </w:pPr>
    </w:p>
    <w:p w14:paraId="5F0A497B" w14:textId="0D65AD9E" w:rsidR="0018031A" w:rsidRDefault="00031AA8" w:rsidP="005D362D">
      <w:pPr>
        <w:ind w:left="2123" w:hanging="2265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VIST</w:t>
      </w:r>
      <w:r w:rsidR="00621C54">
        <w:rPr>
          <w:sz w:val="22"/>
          <w:szCs w:val="22"/>
          <w:lang w:val="it-IT"/>
        </w:rPr>
        <w:t>O</w:t>
      </w:r>
      <w:r>
        <w:rPr>
          <w:sz w:val="22"/>
          <w:szCs w:val="22"/>
          <w:lang w:val="it-IT"/>
        </w:rPr>
        <w:tab/>
      </w:r>
      <w:r w:rsidR="009E3693">
        <w:rPr>
          <w:sz w:val="22"/>
          <w:szCs w:val="22"/>
          <w:lang w:val="it-IT"/>
        </w:rPr>
        <w:t>il Regolamento Didattico di Ateneo, e in particolare modo l’art</w:t>
      </w:r>
      <w:r w:rsidR="00F27FF1">
        <w:rPr>
          <w:sz w:val="22"/>
          <w:szCs w:val="22"/>
          <w:lang w:val="it-IT"/>
        </w:rPr>
        <w:t>.</w:t>
      </w:r>
      <w:r w:rsidR="009E3693">
        <w:rPr>
          <w:sz w:val="22"/>
          <w:szCs w:val="22"/>
          <w:lang w:val="it-IT"/>
        </w:rPr>
        <w:t xml:space="preserve"> 17 “Esami e Verifiche del Profitto”;</w:t>
      </w:r>
    </w:p>
    <w:p w14:paraId="79642A8C" w14:textId="11203EF7" w:rsidR="00031AA8" w:rsidRDefault="0018031A" w:rsidP="009E3693">
      <w:pPr>
        <w:ind w:left="2123" w:hanging="2265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VIST</w:t>
      </w:r>
      <w:r w:rsidR="00621C54">
        <w:rPr>
          <w:sz w:val="22"/>
          <w:szCs w:val="22"/>
          <w:lang w:val="it-IT"/>
        </w:rPr>
        <w:t>O</w:t>
      </w:r>
      <w:r>
        <w:rPr>
          <w:sz w:val="22"/>
          <w:szCs w:val="22"/>
          <w:lang w:val="it-IT"/>
        </w:rPr>
        <w:tab/>
      </w:r>
      <w:r w:rsidR="009E3693">
        <w:rPr>
          <w:sz w:val="22"/>
          <w:szCs w:val="22"/>
          <w:lang w:val="it-IT"/>
        </w:rPr>
        <w:t>il DPCM del 04.03.2020 Contenente le misure per il contrasto e il contenimento sull’intero territorio nazionale del diffondersi del Virus COVID-19</w:t>
      </w:r>
    </w:p>
    <w:p w14:paraId="21FA0F0E" w14:textId="77777777" w:rsidR="009E3693" w:rsidRDefault="009E3693" w:rsidP="009E3693">
      <w:pPr>
        <w:ind w:left="2123" w:hanging="2265"/>
        <w:jc w:val="both"/>
        <w:rPr>
          <w:sz w:val="22"/>
          <w:szCs w:val="22"/>
          <w:lang w:val="it-IT"/>
        </w:rPr>
      </w:pPr>
    </w:p>
    <w:p w14:paraId="1D1C4A05" w14:textId="0107ACF6" w:rsidR="009E3693" w:rsidRDefault="009E3693" w:rsidP="009E3693">
      <w:pPr>
        <w:ind w:left="2123" w:hanging="2265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VISTO</w:t>
      </w:r>
      <w:r>
        <w:rPr>
          <w:sz w:val="22"/>
          <w:szCs w:val="22"/>
          <w:lang w:val="it-IT"/>
        </w:rPr>
        <w:tab/>
        <w:t>il DPCM dell’08.03.2020 contenente le ulteriori misure</w:t>
      </w:r>
      <w:r w:rsidRPr="009E3693">
        <w:rPr>
          <w:lang w:val="it-IT"/>
        </w:rPr>
        <w:t xml:space="preserve"> </w:t>
      </w:r>
      <w:r w:rsidRPr="009E3693">
        <w:rPr>
          <w:sz w:val="22"/>
          <w:szCs w:val="22"/>
          <w:lang w:val="it-IT"/>
        </w:rPr>
        <w:t>per il contrasto e il contenimento sull’intero territorio nazionale del diffondersi del Virus COVID-19</w:t>
      </w:r>
      <w:r>
        <w:rPr>
          <w:sz w:val="22"/>
          <w:szCs w:val="22"/>
          <w:lang w:val="it-IT"/>
        </w:rPr>
        <w:t xml:space="preserve"> e le successive Ordinanze emesse dalla Regione Puglia in materia;</w:t>
      </w:r>
    </w:p>
    <w:p w14:paraId="1E8317DC" w14:textId="77777777" w:rsidR="0069197F" w:rsidRDefault="0069197F" w:rsidP="009E3693">
      <w:pPr>
        <w:ind w:left="2123" w:hanging="2265"/>
        <w:jc w:val="both"/>
        <w:rPr>
          <w:sz w:val="22"/>
          <w:szCs w:val="22"/>
          <w:lang w:val="it-IT"/>
        </w:rPr>
      </w:pPr>
    </w:p>
    <w:p w14:paraId="78A1811C" w14:textId="7654CF55" w:rsidR="0069197F" w:rsidRPr="0069197F" w:rsidRDefault="0069197F" w:rsidP="009E3693">
      <w:pPr>
        <w:ind w:left="2123" w:hanging="2265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VISTO </w:t>
      </w:r>
      <w:r>
        <w:rPr>
          <w:sz w:val="22"/>
          <w:szCs w:val="22"/>
          <w:lang w:val="it-IT"/>
        </w:rPr>
        <w:tab/>
        <w:t>il DPCM del 09.03.2020 che estende all’intero territorio nazionale le disposizioni di cui all’art.1 del DPCM dell’08.03.2020, con effetti a partire dal 10.03.2020 e fino al 03.04.2020;</w:t>
      </w:r>
    </w:p>
    <w:p w14:paraId="71BBF3F5" w14:textId="77777777" w:rsidR="009E3693" w:rsidRDefault="009E3693" w:rsidP="009E3693">
      <w:pPr>
        <w:ind w:left="2123" w:hanging="2265"/>
        <w:jc w:val="both"/>
        <w:rPr>
          <w:sz w:val="22"/>
          <w:szCs w:val="22"/>
          <w:lang w:val="it-IT"/>
        </w:rPr>
      </w:pPr>
    </w:p>
    <w:p w14:paraId="7E17D525" w14:textId="528C54F6" w:rsidR="00EC2043" w:rsidRDefault="009E3693" w:rsidP="00D16584">
      <w:pPr>
        <w:ind w:left="2123" w:hanging="2265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VISTO</w:t>
      </w:r>
      <w:r>
        <w:rPr>
          <w:sz w:val="22"/>
          <w:szCs w:val="22"/>
          <w:lang w:val="it-IT"/>
        </w:rPr>
        <w:tab/>
        <w:t xml:space="preserve">il D.R. n. del 06.03.2020 </w:t>
      </w:r>
      <w:r w:rsidRPr="009E3693">
        <w:rPr>
          <w:sz w:val="22"/>
          <w:szCs w:val="22"/>
          <w:lang w:val="it-IT"/>
        </w:rPr>
        <w:t>con il quale è stata disposta la sospensione degli esami di profitto fino al 15 marzo 2020 in attesa di attivare, per quanto possibile, proce</w:t>
      </w:r>
      <w:r>
        <w:rPr>
          <w:sz w:val="22"/>
          <w:szCs w:val="22"/>
          <w:lang w:val="it-IT"/>
        </w:rPr>
        <w:t>dure di svolgimento telematiche;</w:t>
      </w:r>
    </w:p>
    <w:p w14:paraId="7358E6CC" w14:textId="77777777" w:rsidR="00EC2043" w:rsidRDefault="00EC2043" w:rsidP="00D16584">
      <w:pPr>
        <w:ind w:left="2123" w:hanging="2265"/>
        <w:jc w:val="both"/>
        <w:rPr>
          <w:sz w:val="22"/>
          <w:szCs w:val="22"/>
          <w:lang w:val="it-IT"/>
        </w:rPr>
      </w:pPr>
    </w:p>
    <w:p w14:paraId="2C62FAA1" w14:textId="1D7235A9" w:rsidR="00D16584" w:rsidRDefault="00CC5C08" w:rsidP="00D16584">
      <w:pPr>
        <w:ind w:left="2123" w:hanging="2265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RAVVISATA</w:t>
      </w:r>
      <w:r>
        <w:rPr>
          <w:sz w:val="22"/>
          <w:szCs w:val="22"/>
          <w:lang w:val="it-IT"/>
        </w:rPr>
        <w:tab/>
        <w:t>l’opportunità di consentire per quanto possibile a</w:t>
      </w:r>
      <w:r w:rsidR="00ED33AF">
        <w:rPr>
          <w:sz w:val="22"/>
          <w:szCs w:val="22"/>
          <w:lang w:val="it-IT"/>
        </w:rPr>
        <w:t xml:space="preserve">gli studenti </w:t>
      </w:r>
      <w:r>
        <w:rPr>
          <w:sz w:val="22"/>
          <w:szCs w:val="22"/>
          <w:lang w:val="it-IT"/>
        </w:rPr>
        <w:t>di accedere a prove di esame da sostenersi in modalità telematica;</w:t>
      </w:r>
    </w:p>
    <w:p w14:paraId="0600B5FF" w14:textId="77777777" w:rsidR="00CC5C08" w:rsidRDefault="00CC5C08" w:rsidP="00D16584">
      <w:pPr>
        <w:ind w:left="2123" w:hanging="2265"/>
        <w:jc w:val="both"/>
        <w:rPr>
          <w:sz w:val="22"/>
          <w:szCs w:val="22"/>
          <w:lang w:val="it-IT"/>
        </w:rPr>
      </w:pPr>
    </w:p>
    <w:p w14:paraId="7288382B" w14:textId="5497B0E5" w:rsidR="001A6A68" w:rsidRPr="00A97448" w:rsidRDefault="00D16584" w:rsidP="00CC5C08">
      <w:pPr>
        <w:ind w:left="2123" w:hanging="2265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SENTIT</w:t>
      </w:r>
      <w:r w:rsidR="00CC5C08">
        <w:rPr>
          <w:sz w:val="22"/>
          <w:szCs w:val="22"/>
          <w:lang w:val="it-IT"/>
        </w:rPr>
        <w:t>O</w:t>
      </w:r>
      <w:r>
        <w:rPr>
          <w:sz w:val="22"/>
          <w:szCs w:val="22"/>
          <w:lang w:val="it-IT"/>
        </w:rPr>
        <w:tab/>
      </w:r>
      <w:r w:rsidR="001A6A68">
        <w:rPr>
          <w:sz w:val="22"/>
          <w:szCs w:val="22"/>
          <w:lang w:val="it-IT"/>
        </w:rPr>
        <w:t xml:space="preserve">Il Direttore Generale </w:t>
      </w:r>
    </w:p>
    <w:p w14:paraId="6576D4FF" w14:textId="77777777" w:rsidR="000D613F" w:rsidRDefault="000D613F" w:rsidP="00145FC5">
      <w:pPr>
        <w:pStyle w:val="Corpodeltesto3"/>
        <w:ind w:left="1418" w:hanging="1560"/>
        <w:jc w:val="both"/>
        <w:rPr>
          <w:szCs w:val="22"/>
        </w:rPr>
      </w:pPr>
    </w:p>
    <w:p w14:paraId="1AD6390B" w14:textId="77777777" w:rsidR="00835979" w:rsidRPr="00A97448" w:rsidRDefault="00835979" w:rsidP="00730D39">
      <w:pPr>
        <w:pStyle w:val="Titolo2"/>
        <w:rPr>
          <w:szCs w:val="22"/>
        </w:rPr>
      </w:pPr>
      <w:r w:rsidRPr="00A97448">
        <w:rPr>
          <w:szCs w:val="22"/>
        </w:rPr>
        <w:t>DECRETA</w:t>
      </w:r>
    </w:p>
    <w:p w14:paraId="27571EE2" w14:textId="77777777" w:rsidR="00835979" w:rsidRDefault="00835979" w:rsidP="00604CF2">
      <w:pPr>
        <w:pStyle w:val="Titolo2"/>
        <w:ind w:left="0" w:firstLine="0"/>
        <w:jc w:val="left"/>
        <w:rPr>
          <w:b w:val="0"/>
          <w:bCs w:val="0"/>
          <w:szCs w:val="22"/>
        </w:rPr>
      </w:pPr>
    </w:p>
    <w:p w14:paraId="2F80A758" w14:textId="289CC060" w:rsidR="00CC5C08" w:rsidRDefault="00CC5C08" w:rsidP="00CC5C08">
      <w:pPr>
        <w:tabs>
          <w:tab w:val="left" w:pos="3119"/>
          <w:tab w:val="left" w:pos="3261"/>
        </w:tabs>
        <w:jc w:val="both"/>
        <w:rPr>
          <w:sz w:val="22"/>
          <w:szCs w:val="22"/>
          <w:lang w:val="it-IT"/>
        </w:rPr>
      </w:pPr>
      <w:r w:rsidRPr="00CC5C08">
        <w:rPr>
          <w:b/>
          <w:sz w:val="22"/>
          <w:szCs w:val="22"/>
          <w:lang w:val="it-IT"/>
        </w:rPr>
        <w:t>Art. 1</w:t>
      </w:r>
      <w:r>
        <w:rPr>
          <w:sz w:val="22"/>
          <w:szCs w:val="22"/>
          <w:lang w:val="it-IT"/>
        </w:rPr>
        <w:t xml:space="preserve"> A far data dall’</w:t>
      </w:r>
      <w:r w:rsidRPr="00CC5C08">
        <w:rPr>
          <w:sz w:val="22"/>
          <w:szCs w:val="22"/>
          <w:lang w:val="it-IT"/>
        </w:rPr>
        <w:t xml:space="preserve">emanazione del presente decreto </w:t>
      </w:r>
      <w:r>
        <w:rPr>
          <w:sz w:val="22"/>
          <w:szCs w:val="22"/>
          <w:lang w:val="it-IT"/>
        </w:rPr>
        <w:t>e</w:t>
      </w:r>
      <w:r w:rsidRPr="00CC5C08">
        <w:rPr>
          <w:sz w:val="22"/>
          <w:szCs w:val="22"/>
          <w:lang w:val="it-IT"/>
        </w:rPr>
        <w:t xml:space="preserve"> fino al </w:t>
      </w:r>
      <w:r w:rsidR="00EC265C">
        <w:rPr>
          <w:sz w:val="22"/>
          <w:szCs w:val="22"/>
          <w:lang w:val="it-IT"/>
        </w:rPr>
        <w:t xml:space="preserve">03.04.2020 o, comunque, fino al </w:t>
      </w:r>
      <w:r w:rsidRPr="00CC5C08">
        <w:rPr>
          <w:sz w:val="22"/>
          <w:szCs w:val="22"/>
          <w:lang w:val="it-IT"/>
        </w:rPr>
        <w:t>perdurare dell’emergenza sanitaria</w:t>
      </w:r>
      <w:r>
        <w:rPr>
          <w:sz w:val="22"/>
          <w:szCs w:val="22"/>
          <w:lang w:val="it-IT"/>
        </w:rPr>
        <w:t xml:space="preserve"> in atto</w:t>
      </w:r>
      <w:r w:rsidR="00EC265C">
        <w:rPr>
          <w:sz w:val="22"/>
          <w:szCs w:val="22"/>
          <w:lang w:val="it-IT"/>
        </w:rPr>
        <w:t>,</w:t>
      </w:r>
      <w:r w:rsidR="0069197F">
        <w:rPr>
          <w:sz w:val="22"/>
          <w:szCs w:val="22"/>
          <w:lang w:val="it-IT"/>
        </w:rPr>
        <w:t xml:space="preserve"> </w:t>
      </w:r>
      <w:r w:rsidRPr="00CC5C08">
        <w:rPr>
          <w:sz w:val="22"/>
          <w:szCs w:val="22"/>
          <w:lang w:val="it-IT"/>
        </w:rPr>
        <w:t>gli esami di profitto dovranno essere effettuati</w:t>
      </w:r>
      <w:r>
        <w:rPr>
          <w:sz w:val="22"/>
          <w:szCs w:val="22"/>
          <w:lang w:val="it-IT"/>
        </w:rPr>
        <w:t xml:space="preserve"> esclusivamente</w:t>
      </w:r>
      <w:r w:rsidRPr="00CC5C08">
        <w:rPr>
          <w:sz w:val="22"/>
          <w:szCs w:val="22"/>
          <w:lang w:val="it-IT"/>
        </w:rPr>
        <w:t xml:space="preserve"> con modalità telematica</w:t>
      </w:r>
      <w:r w:rsidR="00321563">
        <w:rPr>
          <w:sz w:val="22"/>
          <w:szCs w:val="22"/>
          <w:lang w:val="it-IT"/>
        </w:rPr>
        <w:t xml:space="preserve">, attraverso le piattaforme </w:t>
      </w:r>
      <w:r w:rsidR="00321563" w:rsidRPr="00CC5C08">
        <w:rPr>
          <w:sz w:val="22"/>
          <w:szCs w:val="22"/>
          <w:lang w:val="it-IT"/>
        </w:rPr>
        <w:t xml:space="preserve">Skype </w:t>
      </w:r>
      <w:r w:rsidR="00C93880">
        <w:rPr>
          <w:sz w:val="22"/>
          <w:szCs w:val="22"/>
          <w:lang w:val="it-IT"/>
        </w:rPr>
        <w:t>o</w:t>
      </w:r>
      <w:r w:rsidR="00321563">
        <w:rPr>
          <w:sz w:val="22"/>
          <w:szCs w:val="22"/>
          <w:lang w:val="it-IT"/>
        </w:rPr>
        <w:t xml:space="preserve"> Microsoft Teams.</w:t>
      </w:r>
    </w:p>
    <w:p w14:paraId="2E87DA6E" w14:textId="77777777" w:rsidR="00CC5C08" w:rsidRDefault="00CC5C08" w:rsidP="00CC5C08">
      <w:pPr>
        <w:tabs>
          <w:tab w:val="left" w:pos="3119"/>
          <w:tab w:val="left" w:pos="3261"/>
        </w:tabs>
        <w:jc w:val="both"/>
        <w:rPr>
          <w:sz w:val="22"/>
          <w:szCs w:val="22"/>
          <w:lang w:val="it-IT"/>
        </w:rPr>
      </w:pPr>
    </w:p>
    <w:p w14:paraId="1396527F" w14:textId="4CAEF361" w:rsidR="00CC5C08" w:rsidRPr="00CC5C08" w:rsidRDefault="00CC5C08" w:rsidP="00CC5C08">
      <w:pPr>
        <w:tabs>
          <w:tab w:val="left" w:pos="3119"/>
          <w:tab w:val="left" w:pos="3261"/>
        </w:tabs>
        <w:jc w:val="both"/>
        <w:rPr>
          <w:sz w:val="22"/>
          <w:szCs w:val="22"/>
          <w:lang w:val="it-IT"/>
        </w:rPr>
      </w:pPr>
      <w:r w:rsidRPr="00CC5C08">
        <w:rPr>
          <w:b/>
          <w:sz w:val="22"/>
          <w:szCs w:val="22"/>
          <w:lang w:val="it-IT"/>
        </w:rPr>
        <w:t>Art. 2</w:t>
      </w:r>
      <w:r>
        <w:rPr>
          <w:sz w:val="22"/>
          <w:szCs w:val="22"/>
          <w:lang w:val="it-IT"/>
        </w:rPr>
        <w:t xml:space="preserve"> </w:t>
      </w:r>
      <w:r w:rsidRPr="00CC5C08">
        <w:rPr>
          <w:sz w:val="22"/>
          <w:szCs w:val="22"/>
          <w:lang w:val="it-IT"/>
        </w:rPr>
        <w:t xml:space="preserve">L'identificazione del candidato </w:t>
      </w:r>
      <w:r>
        <w:rPr>
          <w:sz w:val="22"/>
          <w:szCs w:val="22"/>
          <w:lang w:val="it-IT"/>
        </w:rPr>
        <w:t>dovrà obbligatoriamente avvenire prima dell</w:t>
      </w:r>
      <w:r w:rsidRPr="00CC5C08">
        <w:rPr>
          <w:sz w:val="22"/>
          <w:szCs w:val="22"/>
          <w:lang w:val="it-IT"/>
        </w:rPr>
        <w:t>'esame, mediante esibizione di idoneo documento di identità in corso di validità</w:t>
      </w:r>
      <w:r w:rsidR="00321563">
        <w:rPr>
          <w:sz w:val="22"/>
          <w:szCs w:val="22"/>
          <w:lang w:val="it-IT"/>
        </w:rPr>
        <w:t xml:space="preserve">, attraverso le piattaforme </w:t>
      </w:r>
      <w:r w:rsidR="00321563" w:rsidRPr="00CC5C08">
        <w:rPr>
          <w:sz w:val="22"/>
          <w:szCs w:val="22"/>
          <w:lang w:val="it-IT"/>
        </w:rPr>
        <w:t xml:space="preserve">Skype </w:t>
      </w:r>
      <w:r w:rsidR="00C93880">
        <w:rPr>
          <w:sz w:val="22"/>
          <w:szCs w:val="22"/>
          <w:lang w:val="it-IT"/>
        </w:rPr>
        <w:t>o</w:t>
      </w:r>
      <w:r w:rsidR="00321563">
        <w:rPr>
          <w:sz w:val="22"/>
          <w:szCs w:val="22"/>
          <w:lang w:val="it-IT"/>
        </w:rPr>
        <w:t xml:space="preserve"> Microsoft Teams.</w:t>
      </w:r>
      <w:bookmarkStart w:id="1" w:name="_Hlk34668622"/>
    </w:p>
    <w:bookmarkEnd w:id="1"/>
    <w:p w14:paraId="08E78E02" w14:textId="77777777" w:rsidR="00CC5C08" w:rsidRPr="00CC5C08" w:rsidRDefault="00CC5C08" w:rsidP="00CC5C08">
      <w:pPr>
        <w:tabs>
          <w:tab w:val="left" w:pos="3119"/>
          <w:tab w:val="left" w:pos="3261"/>
        </w:tabs>
        <w:jc w:val="both"/>
        <w:rPr>
          <w:sz w:val="22"/>
          <w:szCs w:val="22"/>
          <w:lang w:val="it-IT"/>
        </w:rPr>
      </w:pPr>
    </w:p>
    <w:p w14:paraId="363F9B39" w14:textId="0B110BC7" w:rsidR="00CC5C08" w:rsidRDefault="00CC5C08" w:rsidP="00CC5C08">
      <w:pPr>
        <w:tabs>
          <w:tab w:val="left" w:pos="3119"/>
          <w:tab w:val="left" w:pos="3261"/>
        </w:tabs>
        <w:jc w:val="both"/>
        <w:rPr>
          <w:sz w:val="22"/>
          <w:szCs w:val="22"/>
          <w:lang w:val="it-IT"/>
        </w:rPr>
      </w:pPr>
      <w:r w:rsidRPr="00CC5C08">
        <w:rPr>
          <w:b/>
          <w:sz w:val="22"/>
          <w:szCs w:val="22"/>
          <w:lang w:val="it-IT"/>
        </w:rPr>
        <w:t xml:space="preserve">Art. </w:t>
      </w:r>
      <w:r w:rsidR="00321563">
        <w:rPr>
          <w:b/>
          <w:sz w:val="22"/>
          <w:szCs w:val="22"/>
          <w:lang w:val="it-IT"/>
        </w:rPr>
        <w:t xml:space="preserve">3 </w:t>
      </w:r>
      <w:r w:rsidRPr="00CC5C08">
        <w:rPr>
          <w:sz w:val="22"/>
          <w:szCs w:val="22"/>
          <w:lang w:val="it-IT"/>
        </w:rPr>
        <w:t>La predisposizione dell</w:t>
      </w:r>
      <w:r>
        <w:rPr>
          <w:sz w:val="22"/>
          <w:szCs w:val="22"/>
          <w:lang w:val="it-IT"/>
        </w:rPr>
        <w:t>a prova di esame</w:t>
      </w:r>
      <w:r w:rsidRPr="00CC5C08">
        <w:rPr>
          <w:sz w:val="22"/>
          <w:szCs w:val="22"/>
          <w:lang w:val="it-IT"/>
        </w:rPr>
        <w:t xml:space="preserve"> </w:t>
      </w:r>
      <w:r w:rsidR="00EC3A27">
        <w:rPr>
          <w:sz w:val="22"/>
          <w:szCs w:val="22"/>
          <w:lang w:val="it-IT"/>
        </w:rPr>
        <w:t xml:space="preserve">on line </w:t>
      </w:r>
      <w:r w:rsidRPr="00CC5C08">
        <w:rPr>
          <w:sz w:val="22"/>
          <w:szCs w:val="22"/>
          <w:lang w:val="it-IT"/>
        </w:rPr>
        <w:t xml:space="preserve">avverrà a cura del Presidente della Commissione il quale provvederà a comunicare, a mezzo posta elettronica, il link necessario al collegamento agli studenti iscritti all’esame </w:t>
      </w:r>
      <w:r w:rsidR="00EC3A27">
        <w:rPr>
          <w:sz w:val="22"/>
          <w:szCs w:val="22"/>
          <w:lang w:val="it-IT"/>
        </w:rPr>
        <w:t xml:space="preserve">su esse3 </w:t>
      </w:r>
      <w:r w:rsidRPr="00CC5C08">
        <w:rPr>
          <w:sz w:val="22"/>
          <w:szCs w:val="22"/>
          <w:lang w:val="it-IT"/>
        </w:rPr>
        <w:t xml:space="preserve">e a </w:t>
      </w:r>
      <w:r w:rsidR="00321563">
        <w:rPr>
          <w:sz w:val="22"/>
          <w:szCs w:val="22"/>
          <w:lang w:val="it-IT"/>
        </w:rPr>
        <w:t xml:space="preserve">tutto coloro i quali </w:t>
      </w:r>
      <w:r w:rsidRPr="00CC5C08">
        <w:rPr>
          <w:sz w:val="22"/>
          <w:szCs w:val="22"/>
          <w:lang w:val="it-IT"/>
        </w:rPr>
        <w:t>ne facciano richiesta.</w:t>
      </w:r>
      <w:r w:rsidR="00610C07">
        <w:rPr>
          <w:sz w:val="22"/>
          <w:szCs w:val="22"/>
          <w:lang w:val="it-IT"/>
        </w:rPr>
        <w:t xml:space="preserve"> </w:t>
      </w:r>
    </w:p>
    <w:p w14:paraId="34483C1C" w14:textId="77777777" w:rsidR="00CC5C08" w:rsidRDefault="00CC5C08" w:rsidP="00CC5C08">
      <w:pPr>
        <w:tabs>
          <w:tab w:val="left" w:pos="3119"/>
          <w:tab w:val="left" w:pos="3261"/>
        </w:tabs>
        <w:jc w:val="both"/>
        <w:rPr>
          <w:sz w:val="22"/>
          <w:szCs w:val="22"/>
          <w:lang w:val="it-IT"/>
        </w:rPr>
      </w:pPr>
    </w:p>
    <w:p w14:paraId="3324E6EB" w14:textId="428DDA3D" w:rsidR="00F27FF1" w:rsidRDefault="00CC5C08" w:rsidP="00CC5C08">
      <w:pPr>
        <w:tabs>
          <w:tab w:val="left" w:pos="3119"/>
          <w:tab w:val="left" w:pos="3261"/>
        </w:tabs>
        <w:jc w:val="both"/>
        <w:rPr>
          <w:b/>
          <w:sz w:val="22"/>
          <w:szCs w:val="22"/>
          <w:lang w:val="it-IT"/>
        </w:rPr>
      </w:pPr>
      <w:r w:rsidRPr="00CC5C08">
        <w:rPr>
          <w:b/>
          <w:sz w:val="22"/>
          <w:szCs w:val="22"/>
          <w:lang w:val="it-IT"/>
        </w:rPr>
        <w:t>Art.</w:t>
      </w:r>
      <w:r w:rsidR="00321563">
        <w:rPr>
          <w:b/>
          <w:sz w:val="22"/>
          <w:szCs w:val="22"/>
          <w:lang w:val="it-IT"/>
        </w:rPr>
        <w:t xml:space="preserve"> </w:t>
      </w:r>
      <w:r w:rsidR="00F27FF1">
        <w:rPr>
          <w:b/>
          <w:sz w:val="22"/>
          <w:szCs w:val="22"/>
          <w:lang w:val="it-IT"/>
        </w:rPr>
        <w:t xml:space="preserve">4 </w:t>
      </w:r>
      <w:r w:rsidR="00F27FF1" w:rsidRPr="00921CC3">
        <w:rPr>
          <w:sz w:val="22"/>
          <w:szCs w:val="22"/>
          <w:lang w:val="it-IT"/>
        </w:rPr>
        <w:t>Coerentemente con l’art. 17 comma 3 del Regolamento Didattico di Ateneo, le prove saranno svolte mediante colloquio in modalità telematica.</w:t>
      </w:r>
      <w:r w:rsidR="00F27FF1">
        <w:rPr>
          <w:b/>
          <w:sz w:val="22"/>
          <w:szCs w:val="22"/>
          <w:lang w:val="it-IT"/>
        </w:rPr>
        <w:t xml:space="preserve"> </w:t>
      </w:r>
      <w:r w:rsidR="00F27FF1" w:rsidRPr="00921CC3">
        <w:rPr>
          <w:sz w:val="22"/>
          <w:szCs w:val="22"/>
          <w:lang w:val="it-IT"/>
        </w:rPr>
        <w:t>È demandata alla discrezionalità della Commissione</w:t>
      </w:r>
      <w:r w:rsidR="00624D32">
        <w:rPr>
          <w:sz w:val="22"/>
          <w:szCs w:val="22"/>
          <w:lang w:val="it-IT"/>
        </w:rPr>
        <w:t>,</w:t>
      </w:r>
      <w:r w:rsidR="00F27FF1" w:rsidRPr="00921CC3">
        <w:rPr>
          <w:sz w:val="22"/>
          <w:szCs w:val="22"/>
          <w:lang w:val="it-IT"/>
        </w:rPr>
        <w:t xml:space="preserve"> l’adozione di opportune modalità t</w:t>
      </w:r>
      <w:r w:rsidR="00F27FF1">
        <w:rPr>
          <w:sz w:val="22"/>
          <w:szCs w:val="22"/>
          <w:lang w:val="it-IT"/>
        </w:rPr>
        <w:t>el</w:t>
      </w:r>
      <w:r w:rsidR="00F27FF1" w:rsidRPr="00921CC3">
        <w:rPr>
          <w:sz w:val="22"/>
          <w:szCs w:val="22"/>
          <w:lang w:val="it-IT"/>
        </w:rPr>
        <w:t>ematiche di verifica delle parti esercitative dei corsi.</w:t>
      </w:r>
      <w:r w:rsidR="00F27FF1">
        <w:rPr>
          <w:b/>
          <w:sz w:val="22"/>
          <w:szCs w:val="22"/>
          <w:lang w:val="it-IT"/>
        </w:rPr>
        <w:t xml:space="preserve"> </w:t>
      </w:r>
    </w:p>
    <w:p w14:paraId="159F7029" w14:textId="77777777" w:rsidR="00F27FF1" w:rsidRDefault="00F27FF1" w:rsidP="00CC5C08">
      <w:pPr>
        <w:tabs>
          <w:tab w:val="left" w:pos="3119"/>
          <w:tab w:val="left" w:pos="3261"/>
        </w:tabs>
        <w:jc w:val="both"/>
        <w:rPr>
          <w:b/>
          <w:sz w:val="22"/>
          <w:szCs w:val="22"/>
          <w:lang w:val="it-IT"/>
        </w:rPr>
      </w:pPr>
    </w:p>
    <w:p w14:paraId="1B37C209" w14:textId="4D596A13" w:rsidR="0069197F" w:rsidRPr="0069197F" w:rsidRDefault="0069197F" w:rsidP="00CC5C08">
      <w:pPr>
        <w:tabs>
          <w:tab w:val="left" w:pos="3119"/>
          <w:tab w:val="left" w:pos="3261"/>
        </w:tabs>
        <w:jc w:val="both"/>
        <w:rPr>
          <w:sz w:val="22"/>
          <w:szCs w:val="22"/>
          <w:lang w:val="it-IT"/>
        </w:rPr>
      </w:pPr>
      <w:r w:rsidRPr="00921CC3">
        <w:rPr>
          <w:b/>
          <w:bCs/>
          <w:sz w:val="22"/>
          <w:szCs w:val="22"/>
          <w:lang w:val="it-IT"/>
        </w:rPr>
        <w:t>Art.</w:t>
      </w:r>
      <w:r w:rsidR="00F27FF1">
        <w:rPr>
          <w:b/>
          <w:bCs/>
          <w:sz w:val="22"/>
          <w:szCs w:val="22"/>
          <w:lang w:val="it-IT"/>
        </w:rPr>
        <w:t xml:space="preserve"> 5</w:t>
      </w:r>
      <w:r>
        <w:rPr>
          <w:sz w:val="22"/>
          <w:szCs w:val="22"/>
          <w:lang w:val="it-IT"/>
        </w:rPr>
        <w:t xml:space="preserve">  Il </w:t>
      </w:r>
      <w:r w:rsidRPr="00921CC3">
        <w:rPr>
          <w:sz w:val="22"/>
          <w:szCs w:val="22"/>
          <w:lang w:val="it-IT"/>
        </w:rPr>
        <w:t xml:space="preserve">calendario delle prove d’esame </w:t>
      </w:r>
      <w:r w:rsidR="007C69E4" w:rsidRPr="00921CC3">
        <w:rPr>
          <w:sz w:val="22"/>
          <w:szCs w:val="22"/>
          <w:lang w:val="it-IT"/>
        </w:rPr>
        <w:t xml:space="preserve">terrà conto di eventuali </w:t>
      </w:r>
      <w:r w:rsidRPr="00921CC3">
        <w:rPr>
          <w:sz w:val="22"/>
          <w:szCs w:val="22"/>
          <w:lang w:val="it-IT"/>
        </w:rPr>
        <w:t xml:space="preserve">attività rinviate e verrà </w:t>
      </w:r>
      <w:r w:rsidR="007C69E4" w:rsidRPr="00921CC3">
        <w:rPr>
          <w:sz w:val="22"/>
          <w:szCs w:val="22"/>
          <w:lang w:val="it-IT"/>
        </w:rPr>
        <w:t>pubblicato sulla piattaforma esse3.</w:t>
      </w:r>
    </w:p>
    <w:p w14:paraId="0F46F61E" w14:textId="3BB7D2FD" w:rsidR="00E5097F" w:rsidRDefault="00E5097F" w:rsidP="00CC5C08">
      <w:pPr>
        <w:tabs>
          <w:tab w:val="left" w:pos="3119"/>
          <w:tab w:val="left" w:pos="3261"/>
        </w:tabs>
        <w:jc w:val="both"/>
        <w:rPr>
          <w:sz w:val="22"/>
          <w:szCs w:val="22"/>
          <w:lang w:val="it-IT"/>
        </w:rPr>
      </w:pPr>
    </w:p>
    <w:p w14:paraId="74996CC7" w14:textId="38FE639C" w:rsidR="00835979" w:rsidRPr="00A97448" w:rsidRDefault="00835979" w:rsidP="00730D39">
      <w:pPr>
        <w:tabs>
          <w:tab w:val="left" w:pos="3119"/>
          <w:tab w:val="left" w:pos="3261"/>
        </w:tabs>
        <w:jc w:val="both"/>
        <w:rPr>
          <w:b/>
          <w:sz w:val="22"/>
          <w:szCs w:val="22"/>
          <w:lang w:val="it-IT"/>
        </w:rPr>
      </w:pPr>
      <w:r w:rsidRPr="00A97448">
        <w:rPr>
          <w:b/>
          <w:sz w:val="22"/>
          <w:szCs w:val="22"/>
          <w:lang w:val="it-IT"/>
        </w:rPr>
        <w:t xml:space="preserve">Bari, </w:t>
      </w:r>
      <w:r w:rsidR="00624D32">
        <w:rPr>
          <w:b/>
          <w:sz w:val="22"/>
          <w:szCs w:val="22"/>
          <w:lang w:val="it-IT"/>
        </w:rPr>
        <w:t>10 marzo 2020</w:t>
      </w:r>
    </w:p>
    <w:p w14:paraId="3CEEF9F7" w14:textId="77777777" w:rsidR="00835979" w:rsidRPr="00A97448" w:rsidRDefault="00835979" w:rsidP="00730D39">
      <w:pPr>
        <w:tabs>
          <w:tab w:val="center" w:pos="7088"/>
        </w:tabs>
        <w:jc w:val="both"/>
        <w:rPr>
          <w:b/>
          <w:bCs/>
          <w:sz w:val="22"/>
          <w:szCs w:val="22"/>
          <w:lang w:val="it-IT"/>
        </w:rPr>
      </w:pPr>
    </w:p>
    <w:p w14:paraId="36F85352" w14:textId="326B214A" w:rsidR="00835979" w:rsidRPr="00A97448" w:rsidRDefault="00835979" w:rsidP="00730D39">
      <w:pPr>
        <w:tabs>
          <w:tab w:val="center" w:pos="7088"/>
        </w:tabs>
        <w:jc w:val="both"/>
        <w:rPr>
          <w:b/>
          <w:bCs/>
          <w:sz w:val="22"/>
          <w:szCs w:val="22"/>
          <w:lang w:val="it-IT"/>
        </w:rPr>
      </w:pPr>
      <w:r w:rsidRPr="00A97448">
        <w:rPr>
          <w:b/>
          <w:bCs/>
          <w:sz w:val="22"/>
          <w:szCs w:val="22"/>
          <w:lang w:val="it-IT"/>
        </w:rPr>
        <w:tab/>
      </w:r>
      <w:r w:rsidR="00ED33AF">
        <w:rPr>
          <w:b/>
          <w:bCs/>
          <w:sz w:val="22"/>
          <w:szCs w:val="22"/>
          <w:lang w:val="it-IT"/>
        </w:rPr>
        <w:t xml:space="preserve">Il </w:t>
      </w:r>
      <w:r w:rsidR="00CC5C08">
        <w:rPr>
          <w:b/>
          <w:bCs/>
          <w:sz w:val="22"/>
          <w:szCs w:val="22"/>
          <w:lang w:val="it-IT"/>
        </w:rPr>
        <w:t>RETTORE</w:t>
      </w:r>
    </w:p>
    <w:p w14:paraId="17714E6B" w14:textId="083B6B1F" w:rsidR="00835979" w:rsidRPr="00A97448" w:rsidRDefault="00835979" w:rsidP="00ED33AF">
      <w:pPr>
        <w:tabs>
          <w:tab w:val="center" w:pos="7088"/>
        </w:tabs>
        <w:jc w:val="both"/>
        <w:rPr>
          <w:sz w:val="22"/>
          <w:szCs w:val="22"/>
          <w:lang w:val="it-IT"/>
        </w:rPr>
      </w:pPr>
      <w:r w:rsidRPr="00A97448">
        <w:rPr>
          <w:b/>
          <w:bCs/>
          <w:sz w:val="22"/>
          <w:szCs w:val="22"/>
          <w:lang w:val="it-IT"/>
        </w:rPr>
        <w:tab/>
      </w:r>
      <w:r w:rsidR="00ED33AF">
        <w:rPr>
          <w:b/>
          <w:bCs/>
          <w:sz w:val="22"/>
          <w:szCs w:val="22"/>
          <w:lang w:val="it-IT"/>
        </w:rPr>
        <w:t xml:space="preserve">Prof. Ing. </w:t>
      </w:r>
      <w:r w:rsidR="00CC5C08">
        <w:rPr>
          <w:b/>
          <w:bCs/>
          <w:sz w:val="22"/>
          <w:szCs w:val="22"/>
          <w:lang w:val="it-IT"/>
        </w:rPr>
        <w:t>Francesco Cupertino</w:t>
      </w:r>
    </w:p>
    <w:p w14:paraId="5D254A11" w14:textId="77777777" w:rsidR="00835979" w:rsidRPr="00604CF2" w:rsidRDefault="00835979" w:rsidP="00944FBE">
      <w:pPr>
        <w:pStyle w:val="Puntoelenco"/>
        <w:tabs>
          <w:tab w:val="clear" w:pos="360"/>
        </w:tabs>
        <w:ind w:firstLine="0"/>
        <w:rPr>
          <w:sz w:val="16"/>
          <w:szCs w:val="16"/>
          <w:lang w:val="it-IT"/>
        </w:rPr>
      </w:pPr>
    </w:p>
    <w:sectPr w:rsidR="00835979" w:rsidRPr="00604CF2" w:rsidSect="00FF3C9C">
      <w:footerReference w:type="even" r:id="rId9"/>
      <w:footerReference w:type="default" r:id="rId10"/>
      <w:endnotePr>
        <w:numFmt w:val="decimal"/>
        <w:numStart w:val="0"/>
      </w:endnotePr>
      <w:pgSz w:w="12240" w:h="15840"/>
      <w:pgMar w:top="113" w:right="1134" w:bottom="567" w:left="851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11264E" w16cex:dateUtc="2020-03-09T19:32:00Z"/>
  <w16cex:commentExtensible w16cex:durableId="2211265E" w16cex:dateUtc="2020-03-09T19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0BC03" w14:textId="77777777" w:rsidR="003D7D41" w:rsidRDefault="003D7D41">
      <w:r>
        <w:separator/>
      </w:r>
    </w:p>
  </w:endnote>
  <w:endnote w:type="continuationSeparator" w:id="0">
    <w:p w14:paraId="758D57C4" w14:textId="77777777" w:rsidR="003D7D41" w:rsidRDefault="003D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9DCA5" w14:textId="77777777" w:rsidR="00835979" w:rsidRDefault="00835979" w:rsidP="00910A8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BD2675A" w14:textId="77777777" w:rsidR="00835979" w:rsidRDefault="00835979" w:rsidP="00DA511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EB08C" w14:textId="77777777" w:rsidR="00835979" w:rsidRDefault="00835979" w:rsidP="00910A8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65018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33C7D868" w14:textId="77777777" w:rsidR="00835979" w:rsidRDefault="00835979" w:rsidP="00DA511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21AC7" w14:textId="77777777" w:rsidR="003D7D41" w:rsidRDefault="003D7D41">
      <w:r>
        <w:separator/>
      </w:r>
    </w:p>
  </w:footnote>
  <w:footnote w:type="continuationSeparator" w:id="0">
    <w:p w14:paraId="51893194" w14:textId="77777777" w:rsidR="003D7D41" w:rsidRDefault="003D7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B02CA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2E2CE5"/>
    <w:multiLevelType w:val="hybridMultilevel"/>
    <w:tmpl w:val="10D65DFA"/>
    <w:lvl w:ilvl="0" w:tplc="F612B83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6D35964"/>
    <w:multiLevelType w:val="hybridMultilevel"/>
    <w:tmpl w:val="795E84B4"/>
    <w:lvl w:ilvl="0" w:tplc="7BEA2B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46A205E"/>
    <w:multiLevelType w:val="hybridMultilevel"/>
    <w:tmpl w:val="E2C40F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0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AyMTUxNTCxNDYyNTdT0lEKTi0uzszPAykwrgUApskMACwAAAA="/>
  </w:docVars>
  <w:rsids>
    <w:rsidRoot w:val="00282C01"/>
    <w:rsid w:val="0000116C"/>
    <w:rsid w:val="00031AA8"/>
    <w:rsid w:val="000402A9"/>
    <w:rsid w:val="00052905"/>
    <w:rsid w:val="00072929"/>
    <w:rsid w:val="000B1031"/>
    <w:rsid w:val="000D4EA7"/>
    <w:rsid w:val="000D613F"/>
    <w:rsid w:val="000D6217"/>
    <w:rsid w:val="000F4EE0"/>
    <w:rsid w:val="00136B77"/>
    <w:rsid w:val="00145FC5"/>
    <w:rsid w:val="001746C9"/>
    <w:rsid w:val="00175CA2"/>
    <w:rsid w:val="0018031A"/>
    <w:rsid w:val="00187A31"/>
    <w:rsid w:val="001912B5"/>
    <w:rsid w:val="001917DE"/>
    <w:rsid w:val="001A6A68"/>
    <w:rsid w:val="001B2ED5"/>
    <w:rsid w:val="001E225A"/>
    <w:rsid w:val="001F7F6B"/>
    <w:rsid w:val="0022326D"/>
    <w:rsid w:val="0022384E"/>
    <w:rsid w:val="002437A6"/>
    <w:rsid w:val="00246D64"/>
    <w:rsid w:val="002541D5"/>
    <w:rsid w:val="00266956"/>
    <w:rsid w:val="00282C01"/>
    <w:rsid w:val="002A5662"/>
    <w:rsid w:val="002B1DE7"/>
    <w:rsid w:val="002B3DC6"/>
    <w:rsid w:val="002D2F31"/>
    <w:rsid w:val="002D55EA"/>
    <w:rsid w:val="0030039B"/>
    <w:rsid w:val="00321563"/>
    <w:rsid w:val="00350A65"/>
    <w:rsid w:val="00362B89"/>
    <w:rsid w:val="003713A9"/>
    <w:rsid w:val="00373D7A"/>
    <w:rsid w:val="003868AE"/>
    <w:rsid w:val="003A0D10"/>
    <w:rsid w:val="003A39FE"/>
    <w:rsid w:val="003D48DF"/>
    <w:rsid w:val="003D7D41"/>
    <w:rsid w:val="00421A70"/>
    <w:rsid w:val="00437B6C"/>
    <w:rsid w:val="0044078B"/>
    <w:rsid w:val="00443B27"/>
    <w:rsid w:val="00455E28"/>
    <w:rsid w:val="00486244"/>
    <w:rsid w:val="004B306D"/>
    <w:rsid w:val="004B4333"/>
    <w:rsid w:val="004D73C0"/>
    <w:rsid w:val="005036EF"/>
    <w:rsid w:val="005149AE"/>
    <w:rsid w:val="00561DC6"/>
    <w:rsid w:val="00565018"/>
    <w:rsid w:val="00584940"/>
    <w:rsid w:val="0059116D"/>
    <w:rsid w:val="005976D7"/>
    <w:rsid w:val="005A0D5A"/>
    <w:rsid w:val="005D362D"/>
    <w:rsid w:val="00604CF2"/>
    <w:rsid w:val="00610C07"/>
    <w:rsid w:val="00621C54"/>
    <w:rsid w:val="00624D32"/>
    <w:rsid w:val="00637148"/>
    <w:rsid w:val="00651567"/>
    <w:rsid w:val="00654B72"/>
    <w:rsid w:val="00662585"/>
    <w:rsid w:val="00666EDF"/>
    <w:rsid w:val="00685773"/>
    <w:rsid w:val="00685ECE"/>
    <w:rsid w:val="0069197F"/>
    <w:rsid w:val="00695849"/>
    <w:rsid w:val="006C016A"/>
    <w:rsid w:val="006D00AC"/>
    <w:rsid w:val="006D0337"/>
    <w:rsid w:val="006E58FC"/>
    <w:rsid w:val="006F521E"/>
    <w:rsid w:val="00710C8F"/>
    <w:rsid w:val="0071367F"/>
    <w:rsid w:val="00715D77"/>
    <w:rsid w:val="00730D39"/>
    <w:rsid w:val="00731013"/>
    <w:rsid w:val="0073388D"/>
    <w:rsid w:val="00740843"/>
    <w:rsid w:val="007518F5"/>
    <w:rsid w:val="00760760"/>
    <w:rsid w:val="00781E80"/>
    <w:rsid w:val="00786CB4"/>
    <w:rsid w:val="0079368C"/>
    <w:rsid w:val="007B1D01"/>
    <w:rsid w:val="007B27B8"/>
    <w:rsid w:val="007C3317"/>
    <w:rsid w:val="007C335C"/>
    <w:rsid w:val="007C69E4"/>
    <w:rsid w:val="00801F9C"/>
    <w:rsid w:val="00827AC9"/>
    <w:rsid w:val="00835979"/>
    <w:rsid w:val="008427E2"/>
    <w:rsid w:val="00853E9B"/>
    <w:rsid w:val="00881AB6"/>
    <w:rsid w:val="00892FD9"/>
    <w:rsid w:val="008B11F7"/>
    <w:rsid w:val="008C6111"/>
    <w:rsid w:val="008C7E33"/>
    <w:rsid w:val="008D4E6D"/>
    <w:rsid w:val="008E39C2"/>
    <w:rsid w:val="008F159E"/>
    <w:rsid w:val="00904993"/>
    <w:rsid w:val="00910A89"/>
    <w:rsid w:val="00921CC3"/>
    <w:rsid w:val="009235BE"/>
    <w:rsid w:val="00944FBE"/>
    <w:rsid w:val="009622F9"/>
    <w:rsid w:val="00974EB7"/>
    <w:rsid w:val="00976457"/>
    <w:rsid w:val="0099586F"/>
    <w:rsid w:val="009A650E"/>
    <w:rsid w:val="009E3693"/>
    <w:rsid w:val="009F48AA"/>
    <w:rsid w:val="00A03639"/>
    <w:rsid w:val="00A22D55"/>
    <w:rsid w:val="00A97448"/>
    <w:rsid w:val="00A97D47"/>
    <w:rsid w:val="00AB0DD1"/>
    <w:rsid w:val="00AD4F0A"/>
    <w:rsid w:val="00AD4F9E"/>
    <w:rsid w:val="00B12970"/>
    <w:rsid w:val="00B22F8C"/>
    <w:rsid w:val="00B4363A"/>
    <w:rsid w:val="00B47DE1"/>
    <w:rsid w:val="00B5501C"/>
    <w:rsid w:val="00B65809"/>
    <w:rsid w:val="00B816CD"/>
    <w:rsid w:val="00B82ED3"/>
    <w:rsid w:val="00BA129F"/>
    <w:rsid w:val="00BA2A0D"/>
    <w:rsid w:val="00BA380D"/>
    <w:rsid w:val="00BD4A0C"/>
    <w:rsid w:val="00BE4B60"/>
    <w:rsid w:val="00BF2299"/>
    <w:rsid w:val="00C047BF"/>
    <w:rsid w:val="00C2510B"/>
    <w:rsid w:val="00C253F1"/>
    <w:rsid w:val="00C2688E"/>
    <w:rsid w:val="00C908DB"/>
    <w:rsid w:val="00C93880"/>
    <w:rsid w:val="00CB5E35"/>
    <w:rsid w:val="00CC5C08"/>
    <w:rsid w:val="00CD2963"/>
    <w:rsid w:val="00CD773E"/>
    <w:rsid w:val="00D13E75"/>
    <w:rsid w:val="00D16584"/>
    <w:rsid w:val="00D216AB"/>
    <w:rsid w:val="00D73B8C"/>
    <w:rsid w:val="00D808B4"/>
    <w:rsid w:val="00DA5114"/>
    <w:rsid w:val="00DB3E61"/>
    <w:rsid w:val="00DF348E"/>
    <w:rsid w:val="00DF5BDE"/>
    <w:rsid w:val="00E1106D"/>
    <w:rsid w:val="00E3663D"/>
    <w:rsid w:val="00E5097F"/>
    <w:rsid w:val="00E62BA4"/>
    <w:rsid w:val="00E91C5A"/>
    <w:rsid w:val="00E9216E"/>
    <w:rsid w:val="00E97605"/>
    <w:rsid w:val="00EA3A65"/>
    <w:rsid w:val="00EA6A3C"/>
    <w:rsid w:val="00EC2043"/>
    <w:rsid w:val="00EC265C"/>
    <w:rsid w:val="00EC3A27"/>
    <w:rsid w:val="00ED33AF"/>
    <w:rsid w:val="00EE715C"/>
    <w:rsid w:val="00EF1F56"/>
    <w:rsid w:val="00F169A2"/>
    <w:rsid w:val="00F20377"/>
    <w:rsid w:val="00F27FF1"/>
    <w:rsid w:val="00F40D2F"/>
    <w:rsid w:val="00F44E34"/>
    <w:rsid w:val="00F74FD3"/>
    <w:rsid w:val="00F97B64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AD2BE1"/>
  <w15:docId w15:val="{DE535E0B-15C7-442A-8E6F-9A27147E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54B72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54B72"/>
    <w:pPr>
      <w:keepNext/>
      <w:jc w:val="center"/>
      <w:outlineLvl w:val="0"/>
    </w:pPr>
    <w:rPr>
      <w:b/>
      <w:bCs/>
      <w:sz w:val="22"/>
      <w:lang w:val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54B72"/>
    <w:pPr>
      <w:keepNext/>
      <w:ind w:left="1843" w:hanging="1843"/>
      <w:jc w:val="center"/>
      <w:outlineLvl w:val="1"/>
    </w:pPr>
    <w:rPr>
      <w:b/>
      <w:bCs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54B72"/>
    <w:pPr>
      <w:keepNext/>
      <w:jc w:val="center"/>
      <w:outlineLvl w:val="2"/>
    </w:pPr>
    <w:rPr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654B72"/>
    <w:pPr>
      <w:keepNext/>
      <w:tabs>
        <w:tab w:val="center" w:pos="7088"/>
      </w:tabs>
      <w:ind w:left="1418" w:hanging="1276"/>
      <w:jc w:val="both"/>
      <w:outlineLvl w:val="3"/>
    </w:pPr>
    <w:rPr>
      <w:b/>
      <w:bCs/>
      <w:lang w:val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54B72"/>
    <w:pPr>
      <w:keepNext/>
      <w:tabs>
        <w:tab w:val="left" w:pos="1701"/>
      </w:tabs>
      <w:jc w:val="both"/>
      <w:outlineLvl w:val="4"/>
    </w:pPr>
    <w:rPr>
      <w:sz w:val="24"/>
      <w:lang w:val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654B72"/>
    <w:pPr>
      <w:keepNext/>
      <w:tabs>
        <w:tab w:val="left" w:pos="3119"/>
        <w:tab w:val="left" w:pos="3261"/>
      </w:tabs>
      <w:ind w:left="142"/>
      <w:outlineLvl w:val="5"/>
    </w:pPr>
    <w:rPr>
      <w:i/>
      <w:iCs/>
      <w:lang w:val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654B72"/>
    <w:pPr>
      <w:keepNext/>
      <w:ind w:left="3545" w:firstLine="424"/>
      <w:outlineLvl w:val="6"/>
    </w:pPr>
    <w:rPr>
      <w:i/>
      <w:color w:val="008080"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F521E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6F521E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6F521E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6F521E"/>
    <w:rPr>
      <w:rFonts w:ascii="Calibri" w:hAnsi="Calibri" w:cs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6F521E"/>
    <w:rPr>
      <w:rFonts w:ascii="Calibri" w:hAnsi="Calibri" w:cs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6F521E"/>
    <w:rPr>
      <w:rFonts w:ascii="Calibri" w:hAnsi="Calibri" w:cs="Times New Roman"/>
      <w:b/>
      <w:bCs/>
      <w:sz w:val="22"/>
      <w:szCs w:val="22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6F521E"/>
    <w:rPr>
      <w:rFonts w:ascii="Calibri" w:hAnsi="Calibri" w:cs="Times New Roman"/>
      <w:sz w:val="24"/>
      <w:szCs w:val="24"/>
      <w:lang w:val="en-US"/>
    </w:rPr>
  </w:style>
  <w:style w:type="paragraph" w:styleId="Rientrocorpodeltesto">
    <w:name w:val="Body Text Indent"/>
    <w:basedOn w:val="Normale"/>
    <w:link w:val="RientrocorpodeltestoCarattere"/>
    <w:uiPriority w:val="99"/>
    <w:rsid w:val="00654B72"/>
    <w:pPr>
      <w:tabs>
        <w:tab w:val="left" w:pos="1701"/>
      </w:tabs>
      <w:ind w:left="1701" w:hanging="1701"/>
      <w:jc w:val="both"/>
    </w:pPr>
    <w:rPr>
      <w:sz w:val="22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6F521E"/>
    <w:rPr>
      <w:rFonts w:cs="Times New Roman"/>
      <w:lang w:val="en-US"/>
    </w:rPr>
  </w:style>
  <w:style w:type="paragraph" w:styleId="Corpodeltesto3">
    <w:name w:val="Body Text 3"/>
    <w:basedOn w:val="Normale"/>
    <w:link w:val="Corpodeltesto3Carattere"/>
    <w:uiPriority w:val="99"/>
    <w:rsid w:val="00654B72"/>
    <w:rPr>
      <w:sz w:val="22"/>
      <w:lang w:val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6F521E"/>
    <w:rPr>
      <w:rFonts w:cs="Times New Roman"/>
      <w:sz w:val="16"/>
      <w:szCs w:val="16"/>
      <w:lang w:val="en-US"/>
    </w:rPr>
  </w:style>
  <w:style w:type="paragraph" w:styleId="Rientrocorpodeltesto2">
    <w:name w:val="Body Text Indent 2"/>
    <w:basedOn w:val="Normale"/>
    <w:link w:val="Rientrocorpodeltesto2Carattere"/>
    <w:uiPriority w:val="99"/>
    <w:rsid w:val="00654B72"/>
    <w:pPr>
      <w:tabs>
        <w:tab w:val="left" w:pos="0"/>
      </w:tabs>
      <w:ind w:left="1843" w:hanging="1843"/>
      <w:jc w:val="both"/>
    </w:pPr>
    <w:rPr>
      <w:sz w:val="24"/>
      <w:lang w:val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6F521E"/>
    <w:rPr>
      <w:rFonts w:cs="Times New Roman"/>
      <w:lang w:val="en-US"/>
    </w:rPr>
  </w:style>
  <w:style w:type="paragraph" w:styleId="Rientrocorpodeltesto3">
    <w:name w:val="Body Text Indent 3"/>
    <w:basedOn w:val="Normale"/>
    <w:link w:val="Rientrocorpodeltesto3Carattere"/>
    <w:uiPriority w:val="99"/>
    <w:rsid w:val="00654B72"/>
    <w:pPr>
      <w:ind w:left="142"/>
    </w:pPr>
    <w:rPr>
      <w:lang w:val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6F521E"/>
    <w:rPr>
      <w:rFonts w:cs="Times New Roman"/>
      <w:sz w:val="16"/>
      <w:szCs w:val="16"/>
      <w:lang w:val="en-US"/>
    </w:rPr>
  </w:style>
  <w:style w:type="paragraph" w:styleId="Pidipagina">
    <w:name w:val="footer"/>
    <w:basedOn w:val="Normale"/>
    <w:link w:val="PidipaginaCarattere"/>
    <w:uiPriority w:val="99"/>
    <w:rsid w:val="00654B72"/>
    <w:pPr>
      <w:tabs>
        <w:tab w:val="center" w:pos="4819"/>
        <w:tab w:val="right" w:pos="9638"/>
      </w:tabs>
    </w:pPr>
    <w:rPr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F521E"/>
    <w:rPr>
      <w:rFonts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282C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F521E"/>
    <w:rPr>
      <w:rFonts w:cs="Times New Roman"/>
      <w:sz w:val="2"/>
      <w:lang w:val="en-US"/>
    </w:rPr>
  </w:style>
  <w:style w:type="paragraph" w:styleId="Corpotesto">
    <w:name w:val="Body Text"/>
    <w:basedOn w:val="Normale"/>
    <w:link w:val="CorpotestoCarattere"/>
    <w:uiPriority w:val="99"/>
    <w:rsid w:val="00730D3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F521E"/>
    <w:rPr>
      <w:rFonts w:cs="Times New Roman"/>
      <w:lang w:val="en-US"/>
    </w:rPr>
  </w:style>
  <w:style w:type="paragraph" w:styleId="Puntoelenco">
    <w:name w:val="List Bullet"/>
    <w:basedOn w:val="Normale"/>
    <w:autoRedefine/>
    <w:uiPriority w:val="99"/>
    <w:rsid w:val="00730D39"/>
    <w:pPr>
      <w:tabs>
        <w:tab w:val="num" w:pos="360"/>
      </w:tabs>
      <w:ind w:left="360" w:hanging="360"/>
    </w:pPr>
  </w:style>
  <w:style w:type="character" w:styleId="Numeropagina">
    <w:name w:val="page number"/>
    <w:basedOn w:val="Carpredefinitoparagrafo"/>
    <w:uiPriority w:val="99"/>
    <w:rsid w:val="00DA5114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5D362D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locked/>
    <w:rsid w:val="00621C54"/>
    <w:rPr>
      <w:b/>
      <w:bCs/>
    </w:rPr>
  </w:style>
  <w:style w:type="character" w:customStyle="1" w:styleId="glossaryterm">
    <w:name w:val="glossary__term"/>
    <w:basedOn w:val="Carpredefinitoparagrafo"/>
    <w:rsid w:val="00621C54"/>
  </w:style>
  <w:style w:type="paragraph" w:styleId="Revisione">
    <w:name w:val="Revision"/>
    <w:hidden/>
    <w:uiPriority w:val="99"/>
    <w:semiHidden/>
    <w:rsid w:val="00E5097F"/>
    <w:rPr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E509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5097F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5097F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509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5097F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7DFFD-2902-45CD-AD30-C010F197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</vt:lpstr>
    </vt:vector>
  </TitlesOfParts>
  <Company>Universita'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creator>POLITECNICO DI BARI</dc:creator>
  <cp:lastModifiedBy>xxxx</cp:lastModifiedBy>
  <cp:revision>3</cp:revision>
  <cp:lastPrinted>2019-09-02T12:39:00Z</cp:lastPrinted>
  <dcterms:created xsi:type="dcterms:W3CDTF">2020-03-10T10:27:00Z</dcterms:created>
  <dcterms:modified xsi:type="dcterms:W3CDTF">2020-03-10T11:08:00Z</dcterms:modified>
</cp:coreProperties>
</file>